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98E" w:rsidRPr="00D9098E" w:rsidRDefault="00D9098E" w:rsidP="00D9098E">
      <w:pPr>
        <w:shd w:val="clear" w:color="auto" w:fill="FFFFFF"/>
        <w:spacing w:line="240" w:lineRule="auto"/>
        <w:rPr>
          <w:rFonts w:ascii="Open Sans" w:eastAsia="Times New Roman" w:hAnsi="Open Sans" w:cs="Times New Roman"/>
          <w:color w:val="2E363F"/>
          <w:spacing w:val="-15"/>
          <w:sz w:val="31"/>
          <w:szCs w:val="31"/>
          <w:lang w:eastAsia="en-IE"/>
        </w:rPr>
      </w:pPr>
      <w:r w:rsidRPr="00D9098E">
        <w:rPr>
          <w:rFonts w:ascii="Open Sans" w:eastAsia="Times New Roman" w:hAnsi="Open Sans" w:cs="Times New Roman"/>
          <w:b/>
          <w:bCs/>
          <w:color w:val="2E363F"/>
          <w:spacing w:val="-15"/>
          <w:sz w:val="31"/>
          <w:szCs w:val="31"/>
          <w:u w:val="single"/>
          <w:lang w:eastAsia="en-IE"/>
        </w:rPr>
        <w:t>Horses</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Premises Registration </w:t>
      </w:r>
      <w:r w:rsidRPr="00D9098E">
        <w:rPr>
          <w:rFonts w:ascii="Open Sans" w:eastAsia="Times New Roman" w:hAnsi="Open Sans" w:cs="Times New Roman"/>
          <w:color w:val="2E363F"/>
          <w:sz w:val="21"/>
          <w:szCs w:val="21"/>
          <w:lang w:eastAsia="en-IE"/>
        </w:rPr>
        <w:br/>
        <w:t>As from 1 May 2012, any premises (which includes shows, fairs and markets) where horses or other equines are gathered must be registered with the Department.  Owners/persons in charge of such gatherings are required to submit a completed application form for registration and to keep records of movements on/off their premises.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Records must be retained for at least 3 years as they may be required by the Department for the purposes of tracing disease. Records required are</w:t>
      </w:r>
    </w:p>
    <w:p w:rsidR="00D9098E" w:rsidRPr="00D9098E" w:rsidRDefault="00D9098E" w:rsidP="00D9098E">
      <w:pPr>
        <w:numPr>
          <w:ilvl w:val="0"/>
          <w:numId w:val="1"/>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name and address of the owner/person in charge of the premises from which the equine came</w:t>
      </w:r>
    </w:p>
    <w:p w:rsidR="00D9098E" w:rsidRPr="00D9098E" w:rsidRDefault="00D9098E" w:rsidP="00D9098E">
      <w:pPr>
        <w:numPr>
          <w:ilvl w:val="0"/>
          <w:numId w:val="1"/>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premises registration number from which the equine came and </w:t>
      </w:r>
    </w:p>
    <w:p w:rsidR="00D9098E" w:rsidRPr="00D9098E" w:rsidRDefault="00D9098E" w:rsidP="00D9098E">
      <w:pPr>
        <w:numPr>
          <w:ilvl w:val="0"/>
          <w:numId w:val="1"/>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Passport number/UELN number of the animal</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It is important therefore that Show organisers should contact their local Regional Veterinary Office in advance so that consideration can be given to compliance with the requirements outlined above.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Further information is available at: https://www.gov.ie/en/form/19428-application-for-registration-of-an-equine-premises-under-the-control -on-places-where-horses-are-kept-regulations-2014/</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Equine Identification</w:t>
      </w:r>
      <w:r w:rsidRPr="00D9098E">
        <w:rPr>
          <w:rFonts w:ascii="Open Sans" w:eastAsia="Times New Roman" w:hAnsi="Open Sans" w:cs="Times New Roman"/>
          <w:color w:val="2E363F"/>
          <w:sz w:val="21"/>
          <w:szCs w:val="21"/>
          <w:lang w:eastAsia="en-IE"/>
        </w:rPr>
        <w:br/>
        <w:t>All Equines (which include horses, ponies and donkeys) must be identified in accordance with EU and national legislation. </w:t>
      </w:r>
    </w:p>
    <w:p w:rsidR="00D9098E" w:rsidRPr="00D9098E" w:rsidRDefault="00D9098E" w:rsidP="00D9098E">
      <w:pPr>
        <w:numPr>
          <w:ilvl w:val="0"/>
          <w:numId w:val="2"/>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It is an offence to be in possession of an equine that is not properly identified.  </w:t>
      </w:r>
    </w:p>
    <w:p w:rsidR="00D9098E" w:rsidRPr="00D9098E" w:rsidRDefault="00D9098E" w:rsidP="00D9098E">
      <w:pPr>
        <w:numPr>
          <w:ilvl w:val="0"/>
          <w:numId w:val="2"/>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Equine passports must be issued by approved Passport Issuing Organisations [PIOs] not later than 12 months from the date of birth of the animal and, in any event before the equine leaves the establishment of birth for a period exceeding 30 days, except in limited circumstances.  The passport is valid for the lifetime of the animal.  A list of the PIOs approved by the Minister for Agriculture, Food and the Marine is set out in Appendix 5.</w:t>
      </w:r>
    </w:p>
    <w:p w:rsidR="00D9098E" w:rsidRPr="00D9098E" w:rsidRDefault="00D9098E" w:rsidP="00D9098E">
      <w:pPr>
        <w:numPr>
          <w:ilvl w:val="0"/>
          <w:numId w:val="2"/>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Microchip - all equines issued with a passport after 1st July 2009 must have a corresponding microchip implanted by a veterinarian, the details of which are recorded in the passport and in the central equine database, thereby creating a link between the passport and the animal. </w:t>
      </w:r>
    </w:p>
    <w:p w:rsidR="00D9098E" w:rsidRPr="00D9098E" w:rsidRDefault="00D9098E" w:rsidP="00D9098E">
      <w:pPr>
        <w:numPr>
          <w:ilvl w:val="0"/>
          <w:numId w:val="2"/>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In respect of each equine in their care, a keeper must ensure that</w:t>
      </w:r>
    </w:p>
    <w:p w:rsidR="00D9098E" w:rsidRPr="00D9098E" w:rsidRDefault="00D9098E" w:rsidP="00D9098E">
      <w:pPr>
        <w:numPr>
          <w:ilvl w:val="1"/>
          <w:numId w:val="2"/>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equine is registered with an approved PIO; </w:t>
      </w:r>
    </w:p>
    <w:p w:rsidR="00D9098E" w:rsidRPr="00D9098E" w:rsidRDefault="00D9098E" w:rsidP="00D9098E">
      <w:pPr>
        <w:numPr>
          <w:ilvl w:val="1"/>
          <w:numId w:val="2"/>
        </w:num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 the animal’s passport is issued in accordance with EU and national legislation;</w:t>
      </w:r>
    </w:p>
    <w:p w:rsidR="00D9098E" w:rsidRPr="00D9098E" w:rsidRDefault="00D9098E" w:rsidP="00D9098E">
      <w:pPr>
        <w:numPr>
          <w:ilvl w:val="1"/>
          <w:numId w:val="2"/>
        </w:numPr>
        <w:shd w:val="clear" w:color="auto" w:fill="FFFFFF"/>
        <w:spacing w:before="150" w:after="0" w:line="240" w:lineRule="auto"/>
        <w:rPr>
          <w:rFonts w:ascii="Open Sans" w:eastAsia="Times New Roman" w:hAnsi="Open Sans" w:cs="Times New Roman"/>
          <w:color w:val="2E363F"/>
          <w:sz w:val="21"/>
          <w:szCs w:val="21"/>
          <w:lang w:eastAsia="en-IE"/>
        </w:rPr>
      </w:pPr>
      <w:proofErr w:type="gramStart"/>
      <w:r w:rsidRPr="00D9098E">
        <w:rPr>
          <w:rFonts w:ascii="Open Sans" w:eastAsia="Times New Roman" w:hAnsi="Open Sans" w:cs="Times New Roman"/>
          <w:color w:val="2E363F"/>
          <w:sz w:val="21"/>
          <w:szCs w:val="21"/>
          <w:lang w:eastAsia="en-IE"/>
        </w:rPr>
        <w:t>they</w:t>
      </w:r>
      <w:proofErr w:type="gramEnd"/>
      <w:r w:rsidRPr="00D9098E">
        <w:rPr>
          <w:rFonts w:ascii="Open Sans" w:eastAsia="Times New Roman" w:hAnsi="Open Sans" w:cs="Times New Roman"/>
          <w:color w:val="2E363F"/>
          <w:sz w:val="21"/>
          <w:szCs w:val="21"/>
          <w:lang w:eastAsia="en-IE"/>
        </w:rPr>
        <w:t xml:space="preserve"> are in compliance with the provisions of the legislation whereby the passport issued in respect of the equine must accompany the animal whenever it is moved to events such as shows, sales and to slaughter plants, etc.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 xml:space="preserve">Further information is available from Dept. of Agriculture, Food and the Marine, - at Livestock Breeding, Production and Trade Division, Farnham St, Cavan (Phone +353 49 4368200) in respect of studbook equines and from Animal Identification and Movement Division, </w:t>
      </w:r>
      <w:proofErr w:type="spellStart"/>
      <w:r w:rsidRPr="00D9098E">
        <w:rPr>
          <w:rFonts w:ascii="Open Sans" w:eastAsia="Times New Roman" w:hAnsi="Open Sans" w:cs="Times New Roman"/>
          <w:color w:val="2E363F"/>
          <w:sz w:val="21"/>
          <w:szCs w:val="21"/>
          <w:lang w:eastAsia="en-IE"/>
        </w:rPr>
        <w:t>Backweston</w:t>
      </w:r>
      <w:proofErr w:type="spellEnd"/>
      <w:r w:rsidRPr="00D9098E">
        <w:rPr>
          <w:rFonts w:ascii="Open Sans" w:eastAsia="Times New Roman" w:hAnsi="Open Sans" w:cs="Times New Roman"/>
          <w:color w:val="2E363F"/>
          <w:sz w:val="21"/>
          <w:szCs w:val="21"/>
          <w:lang w:eastAsia="en-IE"/>
        </w:rPr>
        <w:t xml:space="preserve"> Administration Building, </w:t>
      </w:r>
      <w:proofErr w:type="spellStart"/>
      <w:r w:rsidRPr="00D9098E">
        <w:rPr>
          <w:rFonts w:ascii="Open Sans" w:eastAsia="Times New Roman" w:hAnsi="Open Sans" w:cs="Times New Roman"/>
          <w:color w:val="2E363F"/>
          <w:sz w:val="21"/>
          <w:szCs w:val="21"/>
          <w:lang w:eastAsia="en-IE"/>
        </w:rPr>
        <w:t>Stacumny</w:t>
      </w:r>
      <w:proofErr w:type="spellEnd"/>
      <w:r w:rsidRPr="00D9098E">
        <w:rPr>
          <w:rFonts w:ascii="Open Sans" w:eastAsia="Times New Roman" w:hAnsi="Open Sans" w:cs="Times New Roman"/>
          <w:color w:val="2E363F"/>
          <w:sz w:val="21"/>
          <w:szCs w:val="21"/>
          <w:lang w:eastAsia="en-IE"/>
        </w:rPr>
        <w:t xml:space="preserve"> Lane, </w:t>
      </w:r>
      <w:proofErr w:type="spellStart"/>
      <w:r w:rsidRPr="00D9098E">
        <w:rPr>
          <w:rFonts w:ascii="Open Sans" w:eastAsia="Times New Roman" w:hAnsi="Open Sans" w:cs="Times New Roman"/>
          <w:color w:val="2E363F"/>
          <w:sz w:val="21"/>
          <w:szCs w:val="21"/>
          <w:lang w:eastAsia="en-IE"/>
        </w:rPr>
        <w:t>Celbridge</w:t>
      </w:r>
      <w:proofErr w:type="spellEnd"/>
      <w:r w:rsidRPr="00D9098E">
        <w:rPr>
          <w:rFonts w:ascii="Open Sans" w:eastAsia="Times New Roman" w:hAnsi="Open Sans" w:cs="Times New Roman"/>
          <w:color w:val="2E363F"/>
          <w:sz w:val="21"/>
          <w:szCs w:val="21"/>
          <w:lang w:eastAsia="en-IE"/>
        </w:rPr>
        <w:t>, Co Kildare, W23 X3PH (Phone +353 1 5058881) in respect of equines that do not qualify for entry into a studbook.</w:t>
      </w:r>
      <w:r w:rsidRPr="00D9098E">
        <w:rPr>
          <w:rFonts w:ascii="Open Sans" w:eastAsia="Times New Roman" w:hAnsi="Open Sans" w:cs="Times New Roman"/>
          <w:color w:val="2E363F"/>
          <w:sz w:val="21"/>
          <w:szCs w:val="21"/>
          <w:lang w:eastAsia="en-IE"/>
        </w:rPr>
        <w:br/>
        <w:t> </w:t>
      </w:r>
    </w:p>
    <w:p w:rsidR="00D9098E" w:rsidRPr="00D9098E" w:rsidRDefault="00D9098E" w:rsidP="00D9098E">
      <w:pPr>
        <w:shd w:val="clear" w:color="auto" w:fill="FFFFFF"/>
        <w:spacing w:line="240" w:lineRule="auto"/>
        <w:rPr>
          <w:rFonts w:ascii="Open Sans" w:eastAsia="Times New Roman" w:hAnsi="Open Sans" w:cs="Times New Roman"/>
          <w:color w:val="2E363F"/>
          <w:spacing w:val="-15"/>
          <w:sz w:val="31"/>
          <w:szCs w:val="31"/>
          <w:lang w:eastAsia="en-IE"/>
        </w:rPr>
      </w:pPr>
      <w:r w:rsidRPr="00D9098E">
        <w:rPr>
          <w:rFonts w:ascii="Open Sans" w:eastAsia="Times New Roman" w:hAnsi="Open Sans" w:cs="Times New Roman"/>
          <w:b/>
          <w:bCs/>
          <w:color w:val="2E363F"/>
          <w:spacing w:val="-15"/>
          <w:sz w:val="31"/>
          <w:szCs w:val="31"/>
          <w:u w:val="single"/>
          <w:lang w:eastAsia="en-IE"/>
        </w:rPr>
        <w:t>Cattle</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Animal Health Status</w:t>
      </w:r>
      <w:r w:rsidRPr="00D9098E">
        <w:rPr>
          <w:rFonts w:ascii="Open Sans" w:eastAsia="Times New Roman" w:hAnsi="Open Sans" w:cs="Times New Roman"/>
          <w:b/>
          <w:bCs/>
          <w:color w:val="2E363F"/>
          <w:sz w:val="21"/>
          <w:szCs w:val="21"/>
          <w:lang w:eastAsia="en-IE"/>
        </w:rPr>
        <w:br/>
        <w:t>TB - Bovine Tuberculosis Eradication Scheme </w:t>
      </w:r>
      <w:r w:rsidRPr="00D9098E">
        <w:rPr>
          <w:rFonts w:ascii="Open Sans" w:eastAsia="Times New Roman" w:hAnsi="Open Sans" w:cs="Times New Roman"/>
          <w:color w:val="2E363F"/>
          <w:sz w:val="21"/>
          <w:szCs w:val="21"/>
          <w:lang w:eastAsia="en-IE"/>
        </w:rPr>
        <w:br/>
        <w:t>All animals must come from herds, which are Officially TB free (OTF - i.e., not restricted) and the herd and relevant animals must have had a clear test within the previous 12 months – this test must be recorded on the Department’s Animal Health Computer System (AHCS).  In general, apart from cows of all ages and males over the age of 36 months (see next paragraph), no pre-movement test is required for TB.  However, it is recommended by the Department that a 30-day pre-movement test for TB should apply to all Shows.  Animals which have disclosed inconclusive reactor results are not permitted to be moved for the purpose of exhibition at shows.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lastRenderedPageBreak/>
        <w:t>From the 1 February 2023, cows of all ages and males over the age of 36 months that move from a show to a different herd must either have been tested in the previous 30 days or the animal and the herd presenting it to the show must have been tested in the previous six months prior to movement.  If a cow of any age, or a male over the age of 36 months, moves from a show to a different herd and does not meet the above criteria then a TB test must be carried out on the animal concerned within 30 days of its movement into the new herd.  If after 30 days, the animal has not been tested, the herd into which it has moved will be restricted and if, after a further 60 days the animal has still not been tested then the entire herd will be listed for a TB test.  For further information see new bovine TB testing requirements for animal movements on www.bovinetb.ie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Bovine Viral Diarrhoea (BVD) </w:t>
      </w:r>
      <w:r w:rsidRPr="00D9098E">
        <w:rPr>
          <w:rFonts w:ascii="Open Sans" w:eastAsia="Times New Roman" w:hAnsi="Open Sans" w:cs="Times New Roman"/>
          <w:color w:val="2E363F"/>
          <w:sz w:val="21"/>
          <w:szCs w:val="21"/>
          <w:lang w:eastAsia="en-IE"/>
        </w:rPr>
        <w:br/>
        <w:t>All bovine animals must have a negative BVD status for BVD virus (not antibody) when moving, including to shows, within the state.  Animals entering the state, including Northern Ireland, must have a valid E.U. Health Certificate.</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 xml:space="preserve">Identification, Registration, Movement </w:t>
      </w:r>
      <w:proofErr w:type="gramStart"/>
      <w:r w:rsidRPr="00D9098E">
        <w:rPr>
          <w:rFonts w:ascii="Open Sans" w:eastAsia="Times New Roman" w:hAnsi="Open Sans" w:cs="Times New Roman"/>
          <w:color w:val="2E363F"/>
          <w:sz w:val="21"/>
          <w:szCs w:val="21"/>
          <w:lang w:eastAsia="en-IE"/>
        </w:rPr>
        <w:t>Inspections  </w:t>
      </w:r>
      <w:proofErr w:type="gramEnd"/>
      <w:r w:rsidRPr="00D9098E">
        <w:rPr>
          <w:rFonts w:ascii="Open Sans" w:eastAsia="Times New Roman" w:hAnsi="Open Sans" w:cs="Times New Roman"/>
          <w:color w:val="2E363F"/>
          <w:sz w:val="21"/>
          <w:szCs w:val="21"/>
          <w:lang w:eastAsia="en-IE"/>
        </w:rPr>
        <w:br/>
        <w:t>The restriction of a holding for noncompliance with IDR related issues will also impact movement of bovine to a show for the period of the restriction.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Bovine Identification &amp; Mandatory Electronic Identification of bovines (EID</w:t>
      </w:r>
      <w:proofErr w:type="gramStart"/>
      <w:r w:rsidRPr="00D9098E">
        <w:rPr>
          <w:rFonts w:ascii="Open Sans" w:eastAsia="Times New Roman" w:hAnsi="Open Sans" w:cs="Times New Roman"/>
          <w:color w:val="2E363F"/>
          <w:sz w:val="21"/>
          <w:szCs w:val="21"/>
          <w:lang w:eastAsia="en-IE"/>
        </w:rPr>
        <w:t>)</w:t>
      </w:r>
      <w:proofErr w:type="gramEnd"/>
      <w:r w:rsidRPr="00D9098E">
        <w:rPr>
          <w:rFonts w:ascii="Open Sans" w:eastAsia="Times New Roman" w:hAnsi="Open Sans" w:cs="Times New Roman"/>
          <w:color w:val="2E363F"/>
          <w:sz w:val="21"/>
          <w:szCs w:val="21"/>
          <w:lang w:eastAsia="en-IE"/>
        </w:rPr>
        <w:br/>
        <w:t>Mandatory electronic identification (EID) of bovines has been implemented with effect from 1st July 2022.  This means that all bovine animals born on or after 1st July 2022 must be identified with 2 official flag tags, one of which contains an EID component. All bovines born prior to 1st July 2022 must continue to bear 2 official flag tags as heretofore.  There is no mandatory requirement that bovines in this age category bear an official EID tag.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Passports </w:t>
      </w:r>
      <w:r w:rsidRPr="00D9098E">
        <w:rPr>
          <w:rFonts w:ascii="Open Sans" w:eastAsia="Times New Roman" w:hAnsi="Open Sans" w:cs="Times New Roman"/>
          <w:color w:val="2E363F"/>
          <w:sz w:val="21"/>
          <w:szCs w:val="21"/>
          <w:lang w:eastAsia="en-IE"/>
        </w:rPr>
        <w:br/>
        <w:t>All bovines attending shows must be accompanied by their passports.</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Animal Identification and Movement (AIM) Notification</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movement of cattle to and from an Agricultural Show/Fair within the State must be recorded on the AIM System. </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With effect from 4 February 2019 there is a specific Certificates of Compliance for the “Movement of Bovine from a Single Holding to a Show”, form NBAS 31K refers. </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herd keeper must obtain the Certificate of Compliance prior to the movement of animals.  The certificate can be created by (i) using herd keepers’ on-line facility or (ii) where the keeper is not on-line the certificate can be generated by the local Regional Veterinary Office (RVO) following receipt of a completed form NBAS 31K. </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creation of a certificate is subject to normal movement criteria such as clear TB test etc.  </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A copy of form NBAS 31K is included at Appendix 2 and will also be available on www.gov.ie.</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When applying for this certificate, the Show/Fair number is not required. The certificate generated will include an “S” symbol.</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Certificate of Compliance for a show will continue to be valid for a period of up to 30 days.  As is currently the case, these can be used for the movement of animal/s to several shows during the validity period of the certificate.  Requests to the RVO should be provided with sufficient time to allow for the certificate to be generated and issued especially where one cert expires, and another is required immediately.  Keepers who are likely to attend at consecutive shows are strongly advised to apply using herd keepers’ on-line facility.  The ability to create and print a certificate immediately (subject to the bovine meeting the relevant criteria) will remove issues which can arise where a certificate is already in place and a further certificate is required. </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Calves which are less than 10 days old cannot be moved to a Show.</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Movement Notification Section of the Certificate should be completed and signed by the keeper.  The form should also be signed and stamped by the Show Secretary who must clearly indicate the Show Number.  The Show movement must be recorded on the passport.  Ultimate responsibility for fulfilling these requirements lies with the Show Secretary.</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If the animal/s move from the show to a herd other than the source herd, the new destination herd must also sign the certificate.</w:t>
      </w:r>
    </w:p>
    <w:p w:rsidR="00D9098E" w:rsidRPr="00D9098E" w:rsidRDefault="00D9098E" w:rsidP="00D9098E">
      <w:pPr>
        <w:numPr>
          <w:ilvl w:val="0"/>
          <w:numId w:val="3"/>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Completed forms must be sent by the Show Secretary to the local RVO within seven days of the Show. Failure to have movements recorded within the required time scale may have implications for the herd keeper/s involved.</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lastRenderedPageBreak/>
        <w:br/>
      </w:r>
      <w:r w:rsidRPr="00D9098E">
        <w:rPr>
          <w:rFonts w:ascii="Open Sans" w:eastAsia="Times New Roman" w:hAnsi="Open Sans" w:cs="Times New Roman"/>
          <w:b/>
          <w:bCs/>
          <w:color w:val="2E363F"/>
          <w:sz w:val="21"/>
          <w:szCs w:val="21"/>
          <w:lang w:eastAsia="en-IE"/>
        </w:rPr>
        <w:t xml:space="preserve">Cattle being </w:t>
      </w:r>
      <w:proofErr w:type="gramStart"/>
      <w:r w:rsidRPr="00D9098E">
        <w:rPr>
          <w:rFonts w:ascii="Open Sans" w:eastAsia="Times New Roman" w:hAnsi="Open Sans" w:cs="Times New Roman"/>
          <w:b/>
          <w:bCs/>
          <w:color w:val="2E363F"/>
          <w:sz w:val="21"/>
          <w:szCs w:val="21"/>
          <w:lang w:eastAsia="en-IE"/>
        </w:rPr>
        <w:t>Moved</w:t>
      </w:r>
      <w:proofErr w:type="gramEnd"/>
      <w:r w:rsidRPr="00D9098E">
        <w:rPr>
          <w:rFonts w:ascii="Open Sans" w:eastAsia="Times New Roman" w:hAnsi="Open Sans" w:cs="Times New Roman"/>
          <w:b/>
          <w:bCs/>
          <w:color w:val="2E363F"/>
          <w:sz w:val="21"/>
          <w:szCs w:val="21"/>
          <w:lang w:eastAsia="en-IE"/>
        </w:rPr>
        <w:t xml:space="preserve"> from Northern Ireland for an Agricultural Show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Movements from Northern Ireland (NI</w:t>
      </w:r>
      <w:proofErr w:type="gramStart"/>
      <w:r w:rsidRPr="00D9098E">
        <w:rPr>
          <w:rFonts w:ascii="Open Sans" w:eastAsia="Times New Roman" w:hAnsi="Open Sans" w:cs="Times New Roman"/>
          <w:b/>
          <w:bCs/>
          <w:color w:val="2E363F"/>
          <w:sz w:val="21"/>
          <w:szCs w:val="21"/>
          <w:lang w:eastAsia="en-IE"/>
        </w:rPr>
        <w:t>)</w:t>
      </w:r>
      <w:proofErr w:type="gramEnd"/>
      <w:r w:rsidRPr="00D9098E">
        <w:rPr>
          <w:rFonts w:ascii="Open Sans" w:eastAsia="Times New Roman" w:hAnsi="Open Sans" w:cs="Times New Roman"/>
          <w:color w:val="2E363F"/>
          <w:sz w:val="21"/>
          <w:szCs w:val="21"/>
          <w:lang w:eastAsia="en-IE"/>
        </w:rPr>
        <w:br/>
        <w:t>It is very important that any proposal to move cattle to a show, including from NI, is made known to the local RVO well in advance so that consideration can be given to compliance with the requirements outlined below.</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Premises</w:t>
      </w:r>
      <w:r w:rsidRPr="00D9098E">
        <w:rPr>
          <w:rFonts w:ascii="Open Sans" w:eastAsia="Times New Roman" w:hAnsi="Open Sans" w:cs="Times New Roman"/>
          <w:color w:val="2E363F"/>
          <w:sz w:val="21"/>
          <w:szCs w:val="21"/>
          <w:lang w:eastAsia="en-IE"/>
        </w:rPr>
        <w:br/>
        <w:t>The show premises at which the cattle will reside for the duration of their stay must be an assembly centre approved for Intra Trade (movements to other Member States) or of such a standard as being capable of being approved for such a purpose temporarily.  A fundamental requirement for such premises is that they have surfaces that are capable of being cleaned and disinfected and have adequate cleaning and disinfection facilities.  Adequate segregation facilities may be required also (see under “Status of Animals” below).</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Status of Bovine Animals moved from Northern Ireland for a Show </w:t>
      </w:r>
      <w:r w:rsidRPr="00D9098E">
        <w:rPr>
          <w:rFonts w:ascii="Open Sans" w:eastAsia="Times New Roman" w:hAnsi="Open Sans" w:cs="Times New Roman"/>
          <w:color w:val="2E363F"/>
          <w:sz w:val="21"/>
          <w:szCs w:val="21"/>
          <w:lang w:eastAsia="en-IE"/>
        </w:rPr>
        <w:br/>
        <w:t>Cattle from NI being moved to a show must be certified in accordance with the normal animal health requirements for intra-community trade in breeding animals including having passed a TB test (INTRA TRADE interpretation) during the 30 days prior to movement.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To comply with eligibility requirements for return to Northern Ireland after the show </w:t>
      </w:r>
      <w:r w:rsidRPr="00D9098E">
        <w:rPr>
          <w:rFonts w:ascii="Open Sans" w:eastAsia="Times New Roman" w:hAnsi="Open Sans" w:cs="Times New Roman"/>
          <w:b/>
          <w:bCs/>
          <w:color w:val="2E363F"/>
          <w:sz w:val="21"/>
          <w:szCs w:val="21"/>
          <w:lang w:eastAsia="en-IE"/>
        </w:rPr>
        <w:br/>
        <w:t>Cattle cannot mix with any cattle of a lesser health status while at the show. </w:t>
      </w:r>
      <w:r w:rsidRPr="00D9098E">
        <w:rPr>
          <w:rFonts w:ascii="Open Sans" w:eastAsia="Times New Roman" w:hAnsi="Open Sans" w:cs="Times New Roman"/>
          <w:b/>
          <w:bCs/>
          <w:color w:val="2E363F"/>
          <w:sz w:val="21"/>
          <w:szCs w:val="21"/>
          <w:lang w:eastAsia="en-IE"/>
        </w:rPr>
        <w:br/>
        <w:t>This can be achieved in one of two ways: </w:t>
      </w:r>
    </w:p>
    <w:p w:rsidR="00D9098E" w:rsidRPr="00D9098E" w:rsidRDefault="00D9098E" w:rsidP="00D9098E">
      <w:pPr>
        <w:numPr>
          <w:ilvl w:val="0"/>
          <w:numId w:val="4"/>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either the moved animals are kept segregated fully from other cattle at the show which have not been tested, or </w:t>
      </w:r>
    </w:p>
    <w:p w:rsidR="00D9098E" w:rsidRPr="00D9098E" w:rsidRDefault="00D9098E" w:rsidP="00D9098E">
      <w:pPr>
        <w:numPr>
          <w:ilvl w:val="0"/>
          <w:numId w:val="4"/>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proofErr w:type="gramStart"/>
      <w:r w:rsidRPr="00D9098E">
        <w:rPr>
          <w:rFonts w:ascii="Open Sans" w:eastAsia="Times New Roman" w:hAnsi="Open Sans" w:cs="Times New Roman"/>
          <w:color w:val="2E363F"/>
          <w:sz w:val="21"/>
          <w:szCs w:val="21"/>
          <w:lang w:eastAsia="en-IE"/>
        </w:rPr>
        <w:t>all</w:t>
      </w:r>
      <w:proofErr w:type="gramEnd"/>
      <w:r w:rsidRPr="00D9098E">
        <w:rPr>
          <w:rFonts w:ascii="Open Sans" w:eastAsia="Times New Roman" w:hAnsi="Open Sans" w:cs="Times New Roman"/>
          <w:color w:val="2E363F"/>
          <w:sz w:val="21"/>
          <w:szCs w:val="21"/>
          <w:lang w:eastAsia="en-IE"/>
        </w:rPr>
        <w:t xml:space="preserve"> cattle attending the show must have been TB tested (Intra Trade interpretation) within 30 days.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Documentation Required </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Cattle moved to a show from NI must be accompanied by an original breeding Intra-Trade Animal Health Certificate (ITAHC) and a passport for each animal.</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 A TRACES message, corresponding with the TRACES certificate, will be sent for each animal or consignment being dispatched to the show (this will be performed by officials in the dispatching country). </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For the return journey, this original certificate must be endorsed by the signature of the official veterinarian of the Department at the show, together with the official stamp of the competent authority and date of endorsement. </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A TRACES message will be sent for the return journey also (this will be performed by Department officials attending the show).</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In addition, a non-</w:t>
      </w:r>
      <w:proofErr w:type="spellStart"/>
      <w:r w:rsidRPr="00D9098E">
        <w:rPr>
          <w:rFonts w:ascii="Open Sans" w:eastAsia="Times New Roman" w:hAnsi="Open Sans" w:cs="Times New Roman"/>
          <w:color w:val="2E363F"/>
          <w:sz w:val="21"/>
          <w:szCs w:val="21"/>
          <w:lang w:eastAsia="en-IE"/>
        </w:rPr>
        <w:t>comminglement</w:t>
      </w:r>
      <w:proofErr w:type="spellEnd"/>
      <w:r w:rsidRPr="00D9098E">
        <w:rPr>
          <w:rFonts w:ascii="Open Sans" w:eastAsia="Times New Roman" w:hAnsi="Open Sans" w:cs="Times New Roman"/>
          <w:color w:val="2E363F"/>
          <w:sz w:val="21"/>
          <w:szCs w:val="21"/>
          <w:lang w:eastAsia="en-IE"/>
        </w:rPr>
        <w:t xml:space="preserve"> certificate must be issued by the official veterinarian for the show at or before return, stating that the animal shows no clinical signs of disease and has not been in contact, during its stay at the show/event, with animals of a lesser health status.  The passport must accompany the animal on the return journey also.</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 xml:space="preserve">CMMS 5 - In such cases and in addition to the above the keeper of the animals in conjunction with the Show Secretary must also ensure that a CMMS 5 document is completed and returned to the Animal Identification and Movement Division, </w:t>
      </w:r>
      <w:proofErr w:type="spellStart"/>
      <w:r w:rsidRPr="00D9098E">
        <w:rPr>
          <w:rFonts w:ascii="Open Sans" w:eastAsia="Times New Roman" w:hAnsi="Open Sans" w:cs="Times New Roman"/>
          <w:color w:val="2E363F"/>
          <w:sz w:val="21"/>
          <w:szCs w:val="21"/>
          <w:lang w:eastAsia="en-IE"/>
        </w:rPr>
        <w:t>Backweston</w:t>
      </w:r>
      <w:proofErr w:type="spellEnd"/>
      <w:r w:rsidRPr="00D9098E">
        <w:rPr>
          <w:rFonts w:ascii="Open Sans" w:eastAsia="Times New Roman" w:hAnsi="Open Sans" w:cs="Times New Roman"/>
          <w:color w:val="2E363F"/>
          <w:sz w:val="21"/>
          <w:szCs w:val="21"/>
          <w:lang w:eastAsia="en-IE"/>
        </w:rPr>
        <w:t xml:space="preserve"> Administration Building, </w:t>
      </w:r>
      <w:proofErr w:type="spellStart"/>
      <w:r w:rsidRPr="00D9098E">
        <w:rPr>
          <w:rFonts w:ascii="Open Sans" w:eastAsia="Times New Roman" w:hAnsi="Open Sans" w:cs="Times New Roman"/>
          <w:color w:val="2E363F"/>
          <w:sz w:val="21"/>
          <w:szCs w:val="21"/>
          <w:lang w:eastAsia="en-IE"/>
        </w:rPr>
        <w:t>Stacumny</w:t>
      </w:r>
      <w:proofErr w:type="spellEnd"/>
      <w:r w:rsidRPr="00D9098E">
        <w:rPr>
          <w:rFonts w:ascii="Open Sans" w:eastAsia="Times New Roman" w:hAnsi="Open Sans" w:cs="Times New Roman"/>
          <w:color w:val="2E363F"/>
          <w:sz w:val="21"/>
          <w:szCs w:val="21"/>
          <w:lang w:eastAsia="en-IE"/>
        </w:rPr>
        <w:t xml:space="preserve"> Lane, </w:t>
      </w:r>
      <w:proofErr w:type="spellStart"/>
      <w:r w:rsidRPr="00D9098E">
        <w:rPr>
          <w:rFonts w:ascii="Open Sans" w:eastAsia="Times New Roman" w:hAnsi="Open Sans" w:cs="Times New Roman"/>
          <w:color w:val="2E363F"/>
          <w:sz w:val="21"/>
          <w:szCs w:val="21"/>
          <w:lang w:eastAsia="en-IE"/>
        </w:rPr>
        <w:t>Celbridge</w:t>
      </w:r>
      <w:proofErr w:type="spellEnd"/>
      <w:r w:rsidRPr="00D9098E">
        <w:rPr>
          <w:rFonts w:ascii="Open Sans" w:eastAsia="Times New Roman" w:hAnsi="Open Sans" w:cs="Times New Roman"/>
          <w:color w:val="2E363F"/>
          <w:sz w:val="21"/>
          <w:szCs w:val="21"/>
          <w:lang w:eastAsia="en-IE"/>
        </w:rPr>
        <w:t>, Co Kildare, W23 X3PH detailing those animals moved to take part in the Show.  The keeper of the moved animal/s is required to sign the form when the animal arrives at the Show and provide their herd number.  Following the show, the official veterinarian should complete the bottom portion of the CMMS 5 form also confirming that he has stamped the official Health Certificate and that he has issued a Non-</w:t>
      </w:r>
      <w:proofErr w:type="spellStart"/>
      <w:r w:rsidRPr="00D9098E">
        <w:rPr>
          <w:rFonts w:ascii="Open Sans" w:eastAsia="Times New Roman" w:hAnsi="Open Sans" w:cs="Times New Roman"/>
          <w:color w:val="2E363F"/>
          <w:sz w:val="21"/>
          <w:szCs w:val="21"/>
          <w:lang w:eastAsia="en-IE"/>
        </w:rPr>
        <w:t>Comminglement</w:t>
      </w:r>
      <w:proofErr w:type="spellEnd"/>
      <w:r w:rsidRPr="00D9098E">
        <w:rPr>
          <w:rFonts w:ascii="Open Sans" w:eastAsia="Times New Roman" w:hAnsi="Open Sans" w:cs="Times New Roman"/>
          <w:color w:val="2E363F"/>
          <w:sz w:val="21"/>
          <w:szCs w:val="21"/>
          <w:lang w:eastAsia="en-IE"/>
        </w:rPr>
        <w:t xml:space="preserve"> Certificate. </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A copy of the CMMS 5 form is attached at Appendix 2 and will also be available on the Departments website/from the local RVO.</w:t>
      </w:r>
    </w:p>
    <w:p w:rsidR="00D9098E" w:rsidRPr="00D9098E" w:rsidRDefault="00D9098E" w:rsidP="00D9098E">
      <w:pPr>
        <w:numPr>
          <w:ilvl w:val="0"/>
          <w:numId w:val="5"/>
        </w:numPr>
        <w:shd w:val="clear" w:color="auto" w:fill="FFFFFF"/>
        <w:spacing w:before="100" w:beforeAutospacing="1" w:after="100" w:afterAutospacing="1"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The secretary/keeper should retain a photocopy of the form if required.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br/>
      </w:r>
      <w:r w:rsidRPr="00D9098E">
        <w:rPr>
          <w:rFonts w:ascii="Open Sans" w:eastAsia="Times New Roman" w:hAnsi="Open Sans" w:cs="Times New Roman"/>
          <w:b/>
          <w:bCs/>
          <w:color w:val="2E363F"/>
          <w:sz w:val="21"/>
          <w:szCs w:val="21"/>
          <w:lang w:eastAsia="en-IE"/>
        </w:rPr>
        <w:t>Requirement in Respect of Cattle being: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A.    Moved to Northern Ireland for an Agricultural Show (and returned) and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lastRenderedPageBreak/>
        <w:t>B.    Consideration regarding movement of cattle to an agricultural show within the EU other than NI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A.    Movement to Northern Ireland </w:t>
      </w:r>
      <w:r w:rsidRPr="00D9098E">
        <w:rPr>
          <w:rFonts w:ascii="Open Sans" w:eastAsia="Times New Roman" w:hAnsi="Open Sans" w:cs="Times New Roman"/>
          <w:color w:val="2E363F"/>
          <w:sz w:val="21"/>
          <w:szCs w:val="21"/>
          <w:lang w:eastAsia="en-IE"/>
        </w:rPr>
        <w:br/>
        <w:t>1.    Cattle moving from Ireland to a Show in NI must be recorded on the Departments AIM database. </w:t>
      </w:r>
      <w:r w:rsidRPr="00D9098E">
        <w:rPr>
          <w:rFonts w:ascii="Open Sans" w:eastAsia="Times New Roman" w:hAnsi="Open Sans" w:cs="Times New Roman"/>
          <w:color w:val="2E363F"/>
          <w:sz w:val="21"/>
          <w:szCs w:val="21"/>
          <w:lang w:eastAsia="en-IE"/>
        </w:rPr>
        <w:br/>
        <w:t>2.    When the ITAHC is being issued by the local RVO, they will arrange to have the outward movement for the animal(s) recorded onto AIM.  All cattle must be accompanied by an official TRACES ITAHC for bovine animals (BOV-X). </w:t>
      </w:r>
      <w:r w:rsidRPr="00D9098E">
        <w:rPr>
          <w:rFonts w:ascii="Open Sans" w:eastAsia="Times New Roman" w:hAnsi="Open Sans" w:cs="Times New Roman"/>
          <w:color w:val="2E363F"/>
          <w:sz w:val="21"/>
          <w:szCs w:val="21"/>
          <w:lang w:eastAsia="en-IE"/>
        </w:rPr>
        <w:br/>
        <w:t>3.    A TRACES message, corresponding with the ITAHC, will be sent for each animal or consignment being dispatched to the show (this will be performed by Department officials in the RVO).</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Cattle for Breeding and Production</w:t>
      </w:r>
      <w:r w:rsidRPr="00D9098E">
        <w:rPr>
          <w:rFonts w:ascii="Open Sans" w:eastAsia="Times New Roman" w:hAnsi="Open Sans" w:cs="Times New Roman"/>
          <w:color w:val="2E363F"/>
          <w:sz w:val="21"/>
          <w:szCs w:val="21"/>
          <w:lang w:eastAsia="en-IE"/>
        </w:rPr>
        <w:br/>
        <w:t>Valid identity card/passport            -    all animals</w:t>
      </w:r>
      <w:r w:rsidRPr="00D9098E">
        <w:rPr>
          <w:rFonts w:ascii="Open Sans" w:eastAsia="Times New Roman" w:hAnsi="Open Sans" w:cs="Times New Roman"/>
          <w:color w:val="2E363F"/>
          <w:sz w:val="21"/>
          <w:szCs w:val="21"/>
          <w:lang w:eastAsia="en-IE"/>
        </w:rPr>
        <w:br/>
        <w:t>Negative TB test (Intra Trade interpretation</w:t>
      </w:r>
      <w:proofErr w:type="gramStart"/>
      <w:r w:rsidRPr="00D9098E">
        <w:rPr>
          <w:rFonts w:ascii="Open Sans" w:eastAsia="Times New Roman" w:hAnsi="Open Sans" w:cs="Times New Roman"/>
          <w:color w:val="2E363F"/>
          <w:sz w:val="21"/>
          <w:szCs w:val="21"/>
          <w:lang w:eastAsia="en-IE"/>
        </w:rPr>
        <w:t>)  -</w:t>
      </w:r>
      <w:proofErr w:type="gramEnd"/>
      <w:r w:rsidRPr="00D9098E">
        <w:rPr>
          <w:rFonts w:ascii="Open Sans" w:eastAsia="Times New Roman" w:hAnsi="Open Sans" w:cs="Times New Roman"/>
          <w:color w:val="2E363F"/>
          <w:sz w:val="21"/>
          <w:szCs w:val="21"/>
          <w:lang w:eastAsia="en-IE"/>
        </w:rPr>
        <w:t>    all animals aged over 42 days within 30 days prior to movement</w:t>
      </w:r>
      <w:r w:rsidRPr="00D9098E">
        <w:rPr>
          <w:rFonts w:ascii="Open Sans" w:eastAsia="Times New Roman" w:hAnsi="Open Sans" w:cs="Times New Roman"/>
          <w:color w:val="2E363F"/>
          <w:sz w:val="21"/>
          <w:szCs w:val="21"/>
          <w:lang w:eastAsia="en-IE"/>
        </w:rPr>
        <w:br/>
        <w:t>    </w:t>
      </w:r>
      <w:r w:rsidRPr="00D9098E">
        <w:rPr>
          <w:rFonts w:ascii="Open Sans" w:eastAsia="Times New Roman" w:hAnsi="Open Sans" w:cs="Times New Roman"/>
          <w:color w:val="2E363F"/>
          <w:sz w:val="21"/>
          <w:szCs w:val="21"/>
          <w:lang w:eastAsia="en-IE"/>
        </w:rPr>
        <w:br/>
        <w:t>1.    Regarding BVD, keepers will need to satisfy the RVO that </w:t>
      </w:r>
      <w:r w:rsidRPr="00D9098E">
        <w:rPr>
          <w:rFonts w:ascii="Open Sans" w:eastAsia="Times New Roman" w:hAnsi="Open Sans" w:cs="Times New Roman"/>
          <w:color w:val="2E363F"/>
          <w:sz w:val="21"/>
          <w:szCs w:val="21"/>
          <w:lang w:eastAsia="en-IE"/>
        </w:rPr>
        <w:br/>
        <w:t>a.    </w:t>
      </w:r>
      <w:proofErr w:type="gramStart"/>
      <w:r w:rsidRPr="00D9098E">
        <w:rPr>
          <w:rFonts w:ascii="Open Sans" w:eastAsia="Times New Roman" w:hAnsi="Open Sans" w:cs="Times New Roman"/>
          <w:color w:val="2E363F"/>
          <w:sz w:val="21"/>
          <w:szCs w:val="21"/>
          <w:lang w:eastAsia="en-IE"/>
        </w:rPr>
        <w:t>the</w:t>
      </w:r>
      <w:proofErr w:type="gramEnd"/>
      <w:r w:rsidRPr="00D9098E">
        <w:rPr>
          <w:rFonts w:ascii="Open Sans" w:eastAsia="Times New Roman" w:hAnsi="Open Sans" w:cs="Times New Roman"/>
          <w:color w:val="2E363F"/>
          <w:sz w:val="21"/>
          <w:szCs w:val="21"/>
          <w:lang w:eastAsia="en-IE"/>
        </w:rPr>
        <w:t xml:space="preserve"> proposed show will not accept animals from herds that have contained animals Persistently Infected (P.I.) with BVD within the past 18 months.</w:t>
      </w:r>
      <w:r w:rsidRPr="00D9098E">
        <w:rPr>
          <w:rFonts w:ascii="Open Sans" w:eastAsia="Times New Roman" w:hAnsi="Open Sans" w:cs="Times New Roman"/>
          <w:color w:val="2E363F"/>
          <w:sz w:val="21"/>
          <w:szCs w:val="21"/>
          <w:lang w:eastAsia="en-IE"/>
        </w:rPr>
        <w:br/>
      </w:r>
      <w:proofErr w:type="gramStart"/>
      <w:r w:rsidRPr="00D9098E">
        <w:rPr>
          <w:rFonts w:ascii="Open Sans" w:eastAsia="Times New Roman" w:hAnsi="Open Sans" w:cs="Times New Roman"/>
          <w:color w:val="2E363F"/>
          <w:sz w:val="21"/>
          <w:szCs w:val="21"/>
          <w:lang w:eastAsia="en-IE"/>
        </w:rPr>
        <w:t>b</w:t>
      </w:r>
      <w:proofErr w:type="gramEnd"/>
      <w:r w:rsidRPr="00D9098E">
        <w:rPr>
          <w:rFonts w:ascii="Open Sans" w:eastAsia="Times New Roman" w:hAnsi="Open Sans" w:cs="Times New Roman"/>
          <w:color w:val="2E363F"/>
          <w:sz w:val="21"/>
          <w:szCs w:val="21"/>
          <w:lang w:eastAsia="en-IE"/>
        </w:rPr>
        <w:t>.    all animals at the show will come from herds where every animal has either a direct or indirect negative BVD test.</w:t>
      </w:r>
      <w:r w:rsidRPr="00D9098E">
        <w:rPr>
          <w:rFonts w:ascii="Open Sans" w:eastAsia="Times New Roman" w:hAnsi="Open Sans" w:cs="Times New Roman"/>
          <w:color w:val="2E363F"/>
          <w:sz w:val="21"/>
          <w:szCs w:val="21"/>
          <w:lang w:eastAsia="en-IE"/>
        </w:rPr>
        <w:br/>
        <w:t>2.    An official certificate of non-</w:t>
      </w:r>
      <w:proofErr w:type="spellStart"/>
      <w:r w:rsidRPr="00D9098E">
        <w:rPr>
          <w:rFonts w:ascii="Open Sans" w:eastAsia="Times New Roman" w:hAnsi="Open Sans" w:cs="Times New Roman"/>
          <w:color w:val="2E363F"/>
          <w:sz w:val="21"/>
          <w:szCs w:val="21"/>
          <w:lang w:eastAsia="en-IE"/>
        </w:rPr>
        <w:t>comminglement</w:t>
      </w:r>
      <w:proofErr w:type="spellEnd"/>
      <w:r w:rsidRPr="00D9098E">
        <w:rPr>
          <w:rFonts w:ascii="Open Sans" w:eastAsia="Times New Roman" w:hAnsi="Open Sans" w:cs="Times New Roman"/>
          <w:color w:val="2E363F"/>
          <w:sz w:val="21"/>
          <w:szCs w:val="21"/>
          <w:lang w:eastAsia="en-IE"/>
        </w:rPr>
        <w:t xml:space="preserve"> should be issued by the veterinarian at the show, at or before the time of return.</w:t>
      </w:r>
      <w:r w:rsidRPr="00D9098E">
        <w:rPr>
          <w:rFonts w:ascii="Open Sans" w:eastAsia="Times New Roman" w:hAnsi="Open Sans" w:cs="Times New Roman"/>
          <w:color w:val="2E363F"/>
          <w:sz w:val="21"/>
          <w:szCs w:val="21"/>
          <w:lang w:eastAsia="en-IE"/>
        </w:rPr>
        <w:br/>
        <w:t>3.    All animals should be isolated for at least 14 days on their return to the herd of origin.  The herd keeper should make arrangements with the RVO to have the animal/s sampled for BVD antibody and antigen before mixing with the rest of the herd. </w:t>
      </w:r>
      <w:r w:rsidRPr="00D9098E">
        <w:rPr>
          <w:rFonts w:ascii="Open Sans" w:eastAsia="Times New Roman" w:hAnsi="Open Sans" w:cs="Times New Roman"/>
          <w:color w:val="2E363F"/>
          <w:sz w:val="21"/>
          <w:szCs w:val="21"/>
          <w:lang w:eastAsia="en-IE"/>
        </w:rPr>
        <w:br/>
        <w:t>4.    Keepers should be aware that if the results of these tests indicate that the animal/s pose a risk to the National eradication programme, an epidemiological investigation may be triggered.</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br/>
        <w:t>Note – Normal movement rules including the 30-day residency rule will apply.</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B.    Movement of Cattle to an Agricultural Show within the EU other than to Northern Ireland </w:t>
      </w:r>
      <w:r w:rsidRPr="00D9098E">
        <w:rPr>
          <w:rFonts w:ascii="Open Sans" w:eastAsia="Times New Roman" w:hAnsi="Open Sans" w:cs="Times New Roman"/>
          <w:color w:val="2E363F"/>
          <w:sz w:val="21"/>
          <w:szCs w:val="21"/>
          <w:lang w:eastAsia="en-IE"/>
        </w:rPr>
        <w:br/>
        <w:t>Agreement for the movement and immediate return of cattle to a show in another country within the EU or vice versa currently applies for movements between Ireland and NI only.  Requests for cattle from Ireland to attend shows in countries other than NI will be dealt with on a case-by-case basis.</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Before the movement of cattle from Ireland to a Show in parts of the EU other than to NI takes place, it is imperative to establish that the Competent Authority of the destination country has agreed to put in place the same system for the processing of the documentation as applies to movements to NI.  Therefore, exhibitors who wish to show cattle at an EU Show other than in NI should contact the local RVO at least one month prior to the show.</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Where the movement of cattle from Ireland is agreed with the destination country, the movement of such cattle must be recorded on AIM.  When the official ITAHC for bovine animals is being issued by the local RVO, they will arrange to have the outward movement of the animal(s) recorded onto AIM.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Process to be followed to ensure that a record is generated to record the return of cattle from a Show to the Home Farm from:</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    Northern Ireland and/or </w:t>
      </w:r>
      <w:r w:rsidRPr="00D9098E">
        <w:rPr>
          <w:rFonts w:ascii="Open Sans" w:eastAsia="Times New Roman" w:hAnsi="Open Sans" w:cs="Times New Roman"/>
          <w:color w:val="2E363F"/>
          <w:sz w:val="21"/>
          <w:szCs w:val="21"/>
          <w:lang w:eastAsia="en-IE"/>
        </w:rPr>
        <w:br/>
        <w:t>•    A location within the EU other than to Northern Ireland where applicable/approved in line with the above (additional to those noted below may also be requested where approved).</w:t>
      </w:r>
      <w:r w:rsidRPr="00D9098E">
        <w:rPr>
          <w:rFonts w:ascii="Open Sans" w:eastAsia="Times New Roman" w:hAnsi="Open Sans" w:cs="Times New Roman"/>
          <w:color w:val="2E363F"/>
          <w:sz w:val="21"/>
          <w:szCs w:val="21"/>
          <w:lang w:eastAsia="en-IE"/>
        </w:rPr>
        <w:br/>
        <w:t> </w:t>
      </w:r>
      <w:r w:rsidRPr="00D9098E">
        <w:rPr>
          <w:rFonts w:ascii="Open Sans" w:eastAsia="Times New Roman" w:hAnsi="Open Sans" w:cs="Times New Roman"/>
          <w:color w:val="2E363F"/>
          <w:sz w:val="21"/>
          <w:szCs w:val="21"/>
          <w:lang w:eastAsia="en-IE"/>
        </w:rPr>
        <w:br/>
      </w:r>
      <w:r w:rsidRPr="00D9098E">
        <w:rPr>
          <w:rFonts w:ascii="Open Sans" w:eastAsia="Times New Roman" w:hAnsi="Open Sans" w:cs="Times New Roman"/>
          <w:b/>
          <w:bCs/>
          <w:color w:val="2E363F"/>
          <w:sz w:val="21"/>
          <w:szCs w:val="21"/>
          <w:lang w:eastAsia="en-IE"/>
        </w:rPr>
        <w:t>Documentation required. </w:t>
      </w:r>
      <w:r w:rsidRPr="00D9098E">
        <w:rPr>
          <w:rFonts w:ascii="Open Sans" w:eastAsia="Times New Roman" w:hAnsi="Open Sans" w:cs="Times New Roman"/>
          <w:color w:val="2E363F"/>
          <w:sz w:val="21"/>
          <w:szCs w:val="21"/>
          <w:lang w:eastAsia="en-IE"/>
        </w:rPr>
        <w:br/>
        <w:t>Following the show, the following must be provided: </w:t>
      </w:r>
      <w:r w:rsidRPr="00D9098E">
        <w:rPr>
          <w:rFonts w:ascii="Open Sans" w:eastAsia="Times New Roman" w:hAnsi="Open Sans" w:cs="Times New Roman"/>
          <w:color w:val="2E363F"/>
          <w:sz w:val="21"/>
          <w:szCs w:val="21"/>
          <w:lang w:eastAsia="en-IE"/>
        </w:rPr>
        <w:br/>
        <w:t>a.    The Intra Trade Animal Health Certificate (ITAHC) that accompanied the animal from Northern Ireland must be endorsed and stamped by the official veterinarian at the show (a new ITAHC may need to be generated to accompany the animals if they are returning to a location other than Northern Ireland) </w:t>
      </w:r>
      <w:r w:rsidRPr="00D9098E">
        <w:rPr>
          <w:rFonts w:ascii="Open Sans" w:eastAsia="Times New Roman" w:hAnsi="Open Sans" w:cs="Times New Roman"/>
          <w:color w:val="2E363F"/>
          <w:sz w:val="21"/>
          <w:szCs w:val="21"/>
          <w:lang w:eastAsia="en-IE"/>
        </w:rPr>
        <w:br/>
        <w:t>b.    A Non-</w:t>
      </w:r>
      <w:proofErr w:type="spellStart"/>
      <w:r w:rsidRPr="00D9098E">
        <w:rPr>
          <w:rFonts w:ascii="Open Sans" w:eastAsia="Times New Roman" w:hAnsi="Open Sans" w:cs="Times New Roman"/>
          <w:color w:val="2E363F"/>
          <w:sz w:val="21"/>
          <w:szCs w:val="21"/>
          <w:lang w:eastAsia="en-IE"/>
        </w:rPr>
        <w:t>Comminglement</w:t>
      </w:r>
      <w:proofErr w:type="spellEnd"/>
      <w:r w:rsidRPr="00D9098E">
        <w:rPr>
          <w:rFonts w:ascii="Open Sans" w:eastAsia="Times New Roman" w:hAnsi="Open Sans" w:cs="Times New Roman"/>
          <w:color w:val="2E363F"/>
          <w:sz w:val="21"/>
          <w:szCs w:val="21"/>
          <w:lang w:eastAsia="en-IE"/>
        </w:rPr>
        <w:t xml:space="preserve"> Certificate </w:t>
      </w:r>
      <w:r w:rsidRPr="00D9098E">
        <w:rPr>
          <w:rFonts w:ascii="Open Sans" w:eastAsia="Times New Roman" w:hAnsi="Open Sans" w:cs="Times New Roman"/>
          <w:color w:val="2E363F"/>
          <w:sz w:val="21"/>
          <w:szCs w:val="21"/>
          <w:lang w:eastAsia="en-IE"/>
        </w:rPr>
        <w:br/>
        <w:t xml:space="preserve">c.    CMMS 6 form: When the animal returns to the home farm, the keeper presents these Certificates to the RVO along with a completed CMMS 6 form stating that the animal has returned from the show.  A copy of the CMMS 6 form is attached at Appendix 4 and will also be available on the Departments website/from the local RVO.  The </w:t>
      </w:r>
      <w:r w:rsidRPr="00D9098E">
        <w:rPr>
          <w:rFonts w:ascii="Open Sans" w:eastAsia="Times New Roman" w:hAnsi="Open Sans" w:cs="Times New Roman"/>
          <w:color w:val="2E363F"/>
          <w:sz w:val="21"/>
          <w:szCs w:val="21"/>
          <w:lang w:eastAsia="en-IE"/>
        </w:rPr>
        <w:lastRenderedPageBreak/>
        <w:t>show secretary/keeper should retain a photocopy of the form if required.  The RVO can then record the return movement back to the keeper’s holding on the AIM system.  </w:t>
      </w:r>
      <w:r w:rsidRPr="00D9098E">
        <w:rPr>
          <w:rFonts w:ascii="Open Sans" w:eastAsia="Times New Roman" w:hAnsi="Open Sans" w:cs="Times New Roman"/>
          <w:color w:val="2E363F"/>
          <w:sz w:val="21"/>
          <w:szCs w:val="21"/>
          <w:lang w:eastAsia="en-IE"/>
        </w:rPr>
        <w:br/>
      </w:r>
      <w:r w:rsidRPr="00D9098E">
        <w:rPr>
          <w:rFonts w:ascii="Open Sans" w:eastAsia="Times New Roman" w:hAnsi="Open Sans" w:cs="Times New Roman"/>
          <w:b/>
          <w:bCs/>
          <w:color w:val="2E363F"/>
          <w:sz w:val="21"/>
          <w:szCs w:val="21"/>
          <w:lang w:eastAsia="en-IE"/>
        </w:rPr>
        <w:t> </w:t>
      </w:r>
      <w:r w:rsidRPr="00D9098E">
        <w:rPr>
          <w:rFonts w:ascii="Open Sans" w:eastAsia="Times New Roman" w:hAnsi="Open Sans" w:cs="Times New Roman"/>
          <w:color w:val="2E363F"/>
          <w:sz w:val="21"/>
          <w:szCs w:val="21"/>
          <w:lang w:eastAsia="en-IE"/>
        </w:rPr>
        <w:br/>
        <w:t> </w:t>
      </w:r>
    </w:p>
    <w:p w:rsidR="00D9098E" w:rsidRPr="00D9098E" w:rsidRDefault="00D9098E" w:rsidP="00D9098E">
      <w:pPr>
        <w:shd w:val="clear" w:color="auto" w:fill="FFFFFF"/>
        <w:spacing w:line="240" w:lineRule="auto"/>
        <w:rPr>
          <w:rFonts w:ascii="Open Sans" w:eastAsia="Times New Roman" w:hAnsi="Open Sans" w:cs="Times New Roman"/>
          <w:color w:val="2E363F"/>
          <w:spacing w:val="-15"/>
          <w:sz w:val="31"/>
          <w:szCs w:val="31"/>
          <w:lang w:eastAsia="en-IE"/>
        </w:rPr>
      </w:pPr>
      <w:r w:rsidRPr="00D9098E">
        <w:rPr>
          <w:rFonts w:ascii="Open Sans" w:eastAsia="Times New Roman" w:hAnsi="Open Sans" w:cs="Times New Roman"/>
          <w:b/>
          <w:bCs/>
          <w:color w:val="2E363F"/>
          <w:spacing w:val="-15"/>
          <w:sz w:val="31"/>
          <w:szCs w:val="31"/>
          <w:u w:val="single"/>
          <w:lang w:eastAsia="en-IE"/>
        </w:rPr>
        <w:t>Sheep</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Identification</w:t>
      </w:r>
      <w:r w:rsidRPr="00D9098E">
        <w:rPr>
          <w:rFonts w:ascii="Open Sans" w:eastAsia="Times New Roman" w:hAnsi="Open Sans" w:cs="Times New Roman"/>
          <w:color w:val="2E363F"/>
          <w:sz w:val="21"/>
          <w:szCs w:val="21"/>
          <w:lang w:eastAsia="en-IE"/>
        </w:rPr>
        <w:br/>
      </w:r>
      <w:proofErr w:type="gramStart"/>
      <w:r w:rsidRPr="00D9098E">
        <w:rPr>
          <w:rFonts w:ascii="Open Sans" w:eastAsia="Times New Roman" w:hAnsi="Open Sans" w:cs="Times New Roman"/>
          <w:color w:val="2E363F"/>
          <w:sz w:val="21"/>
          <w:szCs w:val="21"/>
          <w:lang w:eastAsia="en-IE"/>
        </w:rPr>
        <w:t>All</w:t>
      </w:r>
      <w:proofErr w:type="gramEnd"/>
      <w:r w:rsidRPr="00D9098E">
        <w:rPr>
          <w:rFonts w:ascii="Open Sans" w:eastAsia="Times New Roman" w:hAnsi="Open Sans" w:cs="Times New Roman"/>
          <w:color w:val="2E363F"/>
          <w:sz w:val="21"/>
          <w:szCs w:val="21"/>
          <w:lang w:eastAsia="en-IE"/>
        </w:rPr>
        <w:t xml:space="preserve"> sheep must be identified individually with appropriate ear tags issued in accordance with the requirements of the National Sheep Identification System (NSIS).</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Movement Documentation</w:t>
      </w:r>
      <w:r w:rsidRPr="00D9098E">
        <w:rPr>
          <w:rFonts w:ascii="Open Sans" w:eastAsia="Times New Roman" w:hAnsi="Open Sans" w:cs="Times New Roman"/>
          <w:color w:val="2E363F"/>
          <w:sz w:val="21"/>
          <w:szCs w:val="21"/>
          <w:lang w:eastAsia="en-IE"/>
        </w:rPr>
        <w:br/>
      </w:r>
      <w:proofErr w:type="gramStart"/>
      <w:r w:rsidRPr="00D9098E">
        <w:rPr>
          <w:rFonts w:ascii="Open Sans" w:eastAsia="Times New Roman" w:hAnsi="Open Sans" w:cs="Times New Roman"/>
          <w:color w:val="2E363F"/>
          <w:sz w:val="21"/>
          <w:szCs w:val="21"/>
          <w:lang w:eastAsia="en-IE"/>
        </w:rPr>
        <w:t>All</w:t>
      </w:r>
      <w:proofErr w:type="gramEnd"/>
      <w:r w:rsidRPr="00D9098E">
        <w:rPr>
          <w:rFonts w:ascii="Open Sans" w:eastAsia="Times New Roman" w:hAnsi="Open Sans" w:cs="Times New Roman"/>
          <w:color w:val="2E363F"/>
          <w:sz w:val="21"/>
          <w:szCs w:val="21"/>
          <w:lang w:eastAsia="en-IE"/>
        </w:rPr>
        <w:t xml:space="preserve"> consignments of sheep being moved must be accompanied by a completed dispatch document.  Individual details of each sheep in the consignment must be recorded on the document.  Sheep from non-restricted flocks only can be moved to shows.  In the case of flocks restricted following diagnosis of scrapie, sheep possessing the ARR/ARR genotype only may be </w:t>
      </w:r>
      <w:proofErr w:type="gramStart"/>
      <w:r w:rsidRPr="00D9098E">
        <w:rPr>
          <w:rFonts w:ascii="Open Sans" w:eastAsia="Times New Roman" w:hAnsi="Open Sans" w:cs="Times New Roman"/>
          <w:color w:val="2E363F"/>
          <w:sz w:val="21"/>
          <w:szCs w:val="21"/>
          <w:lang w:eastAsia="en-IE"/>
        </w:rPr>
        <w:t>exhibited .</w:t>
      </w:r>
      <w:proofErr w:type="gramEnd"/>
      <w:r w:rsidRPr="00D9098E">
        <w:rPr>
          <w:rFonts w:ascii="Open Sans" w:eastAsia="Times New Roman" w:hAnsi="Open Sans" w:cs="Times New Roman"/>
          <w:color w:val="2E363F"/>
          <w:sz w:val="21"/>
          <w:szCs w:val="21"/>
          <w:lang w:eastAsia="en-IE"/>
        </w:rPr>
        <w:t xml:space="preserve">  The movement of these ARR/ARR genotype sheep must be accompanied by the relevant movement permit (SCR/10), which can be obtained from the Regional Veterinary Office responsible for the county in which the flock is located. </w:t>
      </w:r>
      <w:r w:rsidRPr="00D9098E">
        <w:rPr>
          <w:rFonts w:ascii="Open Sans" w:eastAsia="Times New Roman" w:hAnsi="Open Sans" w:cs="Times New Roman"/>
          <w:color w:val="2E363F"/>
          <w:sz w:val="21"/>
          <w:szCs w:val="21"/>
          <w:lang w:eastAsia="en-IE"/>
        </w:rPr>
        <w:br/>
        <w:t> </w:t>
      </w:r>
      <w:r w:rsidRPr="00D9098E">
        <w:rPr>
          <w:rFonts w:ascii="Open Sans" w:eastAsia="Times New Roman" w:hAnsi="Open Sans" w:cs="Times New Roman"/>
          <w:color w:val="2E363F"/>
          <w:sz w:val="21"/>
          <w:szCs w:val="21"/>
          <w:lang w:eastAsia="en-IE"/>
        </w:rPr>
        <w:br/>
      </w:r>
      <w:r w:rsidRPr="00D9098E">
        <w:rPr>
          <w:rFonts w:ascii="Open Sans" w:eastAsia="Times New Roman" w:hAnsi="Open Sans" w:cs="Times New Roman"/>
          <w:b/>
          <w:bCs/>
          <w:color w:val="2E363F"/>
          <w:sz w:val="21"/>
          <w:szCs w:val="21"/>
          <w:lang w:eastAsia="en-IE"/>
        </w:rPr>
        <w:t>AIM Notification</w:t>
      </w:r>
      <w:r w:rsidRPr="00D9098E">
        <w:rPr>
          <w:rFonts w:ascii="Open Sans" w:eastAsia="Times New Roman" w:hAnsi="Open Sans" w:cs="Times New Roman"/>
          <w:color w:val="2E363F"/>
          <w:sz w:val="21"/>
          <w:szCs w:val="21"/>
          <w:lang w:eastAsia="en-IE"/>
        </w:rPr>
        <w:br/>
        <w:t>The movement of sheep to and from an Agricultural Show within the State must be recorded on AIM.  This is done using a copy of the owner’s sheep dispatch document as follows</w:t>
      </w:r>
      <w:proofErr w:type="gramStart"/>
      <w:r w:rsidRPr="00D9098E">
        <w:rPr>
          <w:rFonts w:ascii="Open Sans" w:eastAsia="Times New Roman" w:hAnsi="Open Sans" w:cs="Times New Roman"/>
          <w:color w:val="2E363F"/>
          <w:sz w:val="21"/>
          <w:szCs w:val="21"/>
          <w:lang w:eastAsia="en-IE"/>
        </w:rPr>
        <w:t>:</w:t>
      </w:r>
      <w:proofErr w:type="gramEnd"/>
      <w:r w:rsidRPr="00D9098E">
        <w:rPr>
          <w:rFonts w:ascii="Open Sans" w:eastAsia="Times New Roman" w:hAnsi="Open Sans" w:cs="Times New Roman"/>
          <w:color w:val="2E363F"/>
          <w:sz w:val="21"/>
          <w:szCs w:val="21"/>
          <w:lang w:eastAsia="en-IE"/>
        </w:rPr>
        <w:br/>
        <w:t>1.    The owner/keeper presents the signed and completed dispatch document to the show secretary who checks it to ensure that it is completed in full.</w:t>
      </w:r>
      <w:r w:rsidRPr="00D9098E">
        <w:rPr>
          <w:rFonts w:ascii="Open Sans" w:eastAsia="Times New Roman" w:hAnsi="Open Sans" w:cs="Times New Roman"/>
          <w:color w:val="2E363F"/>
          <w:sz w:val="21"/>
          <w:szCs w:val="21"/>
          <w:lang w:eastAsia="en-IE"/>
        </w:rPr>
        <w:br/>
        <w:t xml:space="preserve">2.    The show secretary fills in the MART section of the dispatch document with (i) the show number, (ii) the date of the move back to the source holding (iii) stamps it with the show stamp and </w:t>
      </w:r>
      <w:proofErr w:type="gramStart"/>
      <w:r w:rsidRPr="00D9098E">
        <w:rPr>
          <w:rFonts w:ascii="Open Sans" w:eastAsia="Times New Roman" w:hAnsi="Open Sans" w:cs="Times New Roman"/>
          <w:color w:val="2E363F"/>
          <w:sz w:val="21"/>
          <w:szCs w:val="21"/>
          <w:lang w:eastAsia="en-IE"/>
        </w:rPr>
        <w:t>(iv) signs</w:t>
      </w:r>
      <w:proofErr w:type="gramEnd"/>
      <w:r w:rsidRPr="00D9098E">
        <w:rPr>
          <w:rFonts w:ascii="Open Sans" w:eastAsia="Times New Roman" w:hAnsi="Open Sans" w:cs="Times New Roman"/>
          <w:color w:val="2E363F"/>
          <w:sz w:val="21"/>
          <w:szCs w:val="21"/>
          <w:lang w:eastAsia="en-IE"/>
        </w:rPr>
        <w:t xml:space="preserve"> the dispatch document. </w:t>
      </w:r>
      <w:r w:rsidRPr="00D9098E">
        <w:rPr>
          <w:rFonts w:ascii="Open Sans" w:eastAsia="Times New Roman" w:hAnsi="Open Sans" w:cs="Times New Roman"/>
          <w:color w:val="2E363F"/>
          <w:sz w:val="21"/>
          <w:szCs w:val="21"/>
          <w:lang w:eastAsia="en-IE"/>
        </w:rPr>
        <w:br/>
        <w:t>3.    The show secretary then forwards the completed pink section of the dispatch document to the local RVO within 7 days of the show movement.</w:t>
      </w:r>
      <w:r w:rsidRPr="00D9098E">
        <w:rPr>
          <w:rFonts w:ascii="Open Sans" w:eastAsia="Times New Roman" w:hAnsi="Open Sans" w:cs="Times New Roman"/>
          <w:color w:val="2E363F"/>
          <w:sz w:val="21"/>
          <w:szCs w:val="21"/>
          <w:lang w:eastAsia="en-IE"/>
        </w:rPr>
        <w:br/>
        <w:t>4.    The show secretary keeps the white copy for their records.</w:t>
      </w:r>
      <w:r w:rsidRPr="00D9098E">
        <w:rPr>
          <w:rFonts w:ascii="Open Sans" w:eastAsia="Times New Roman" w:hAnsi="Open Sans" w:cs="Times New Roman"/>
          <w:color w:val="2E363F"/>
          <w:sz w:val="21"/>
          <w:szCs w:val="21"/>
          <w:lang w:eastAsia="en-IE"/>
        </w:rPr>
        <w:br/>
        <w:t>5.    The source/destination keeper keeps the bottom yellow copy to enter it into their flock register.</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lang w:eastAsia="en-IE"/>
        </w:rPr>
        <w:t>Ultimate responsibility for fulfilling this requirement lies with the Show Secretary.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Flock Register</w:t>
      </w:r>
      <w:r w:rsidRPr="00D9098E">
        <w:rPr>
          <w:rFonts w:ascii="Open Sans" w:eastAsia="Times New Roman" w:hAnsi="Open Sans" w:cs="Times New Roman"/>
          <w:color w:val="2E363F"/>
          <w:sz w:val="21"/>
          <w:szCs w:val="21"/>
          <w:lang w:eastAsia="en-IE"/>
        </w:rPr>
        <w:br/>
      </w:r>
      <w:proofErr w:type="gramStart"/>
      <w:r w:rsidRPr="00D9098E">
        <w:rPr>
          <w:rFonts w:ascii="Open Sans" w:eastAsia="Times New Roman" w:hAnsi="Open Sans" w:cs="Times New Roman"/>
          <w:color w:val="2E363F"/>
          <w:sz w:val="21"/>
          <w:szCs w:val="21"/>
          <w:lang w:eastAsia="en-IE"/>
        </w:rPr>
        <w:t>All</w:t>
      </w:r>
      <w:proofErr w:type="gramEnd"/>
      <w:r w:rsidRPr="00D9098E">
        <w:rPr>
          <w:rFonts w:ascii="Open Sans" w:eastAsia="Times New Roman" w:hAnsi="Open Sans" w:cs="Times New Roman"/>
          <w:color w:val="2E363F"/>
          <w:sz w:val="21"/>
          <w:szCs w:val="21"/>
          <w:lang w:eastAsia="en-IE"/>
        </w:rPr>
        <w:t xml:space="preserve"> movements of sheep to and from shows must be recorded in the keeper’s flock register. </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b/>
          <w:bCs/>
          <w:color w:val="2E363F"/>
          <w:sz w:val="21"/>
          <w:szCs w:val="21"/>
          <w:lang w:eastAsia="en-IE"/>
        </w:rPr>
        <w:t>Movement to Northern Ireland</w:t>
      </w:r>
      <w:r w:rsidRPr="00D9098E">
        <w:rPr>
          <w:rFonts w:ascii="Open Sans" w:eastAsia="Times New Roman" w:hAnsi="Open Sans" w:cs="Times New Roman"/>
          <w:color w:val="2E363F"/>
          <w:sz w:val="21"/>
          <w:szCs w:val="21"/>
          <w:lang w:eastAsia="en-IE"/>
        </w:rPr>
        <w:br/>
      </w:r>
      <w:proofErr w:type="gramStart"/>
      <w:r w:rsidRPr="00D9098E">
        <w:rPr>
          <w:rFonts w:ascii="Open Sans" w:eastAsia="Times New Roman" w:hAnsi="Open Sans" w:cs="Times New Roman"/>
          <w:color w:val="2E363F"/>
          <w:sz w:val="21"/>
          <w:szCs w:val="21"/>
          <w:lang w:eastAsia="en-IE"/>
        </w:rPr>
        <w:t>All</w:t>
      </w:r>
      <w:proofErr w:type="gramEnd"/>
      <w:r w:rsidRPr="00D9098E">
        <w:rPr>
          <w:rFonts w:ascii="Open Sans" w:eastAsia="Times New Roman" w:hAnsi="Open Sans" w:cs="Times New Roman"/>
          <w:color w:val="2E363F"/>
          <w:sz w:val="21"/>
          <w:szCs w:val="21"/>
          <w:lang w:eastAsia="en-IE"/>
        </w:rPr>
        <w:t xml:space="preserve"> sheep must be accompanied by an Intra Trade Animal Health Certificate (ITAHC) for ovine animals.  A TRACES message, corresponding with the ITAHC, will be sent for each animal or consignment being dispatched to the show (this will be performed by Department officials from the RVO).  Exhibitors are advised to contact the show society in Northern Ireland well in advance of any show to determine the suitability of the show for return of animals (e.g., premises and sheep status), and whether the authorities will have officials and veterinary staff present to supervise and process documentation for animals returning to origin.</w:t>
      </w:r>
    </w:p>
    <w:p w:rsidR="00D9098E" w:rsidRPr="00D9098E" w:rsidRDefault="00D9098E" w:rsidP="00D9098E">
      <w:pPr>
        <w:shd w:val="clear" w:color="auto" w:fill="FFFFFF"/>
        <w:spacing w:before="150" w:after="0" w:line="240" w:lineRule="auto"/>
        <w:rPr>
          <w:rFonts w:ascii="Open Sans" w:eastAsia="Times New Roman" w:hAnsi="Open Sans" w:cs="Times New Roman"/>
          <w:color w:val="2E363F"/>
          <w:sz w:val="21"/>
          <w:szCs w:val="21"/>
          <w:lang w:eastAsia="en-IE"/>
        </w:rPr>
      </w:pPr>
      <w:r w:rsidRPr="00D9098E">
        <w:rPr>
          <w:rFonts w:ascii="Open Sans" w:eastAsia="Times New Roman" w:hAnsi="Open Sans" w:cs="Times New Roman"/>
          <w:color w:val="2E363F"/>
          <w:sz w:val="21"/>
          <w:szCs w:val="21"/>
          <w:u w:val="single"/>
          <w:lang w:eastAsia="en-IE"/>
        </w:rPr>
        <w:t>Agreement for the movement and immediate return of sheep to a Show in another country or vice versa currently applies for movements between Ireland and Northern Ireland only – it does not apply for movements to Great Britain or further afield.  Movements to shows other than Northern Ireland will be dealt with on a case-by-case basis, and you should contact your local Regional Veterinary Office at least one month prior to the Show.</w:t>
      </w:r>
      <w:r w:rsidRPr="00D9098E">
        <w:rPr>
          <w:rFonts w:ascii="Open Sans" w:eastAsia="Times New Roman" w:hAnsi="Open Sans" w:cs="Times New Roman"/>
          <w:color w:val="2E363F"/>
          <w:sz w:val="21"/>
          <w:szCs w:val="21"/>
          <w:lang w:eastAsia="en-IE"/>
        </w:rPr>
        <w:br/>
        <w:t> </w:t>
      </w:r>
    </w:p>
    <w:p w:rsidR="003306BB" w:rsidRDefault="003306BB">
      <w:bookmarkStart w:id="0" w:name="_GoBack"/>
      <w:bookmarkEnd w:id="0"/>
    </w:p>
    <w:sectPr w:rsidR="003306BB" w:rsidSect="00D9098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7E46"/>
    <w:multiLevelType w:val="multilevel"/>
    <w:tmpl w:val="0B2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7743A"/>
    <w:multiLevelType w:val="multilevel"/>
    <w:tmpl w:val="2D58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34B8B"/>
    <w:multiLevelType w:val="multilevel"/>
    <w:tmpl w:val="A8A0A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D2976"/>
    <w:multiLevelType w:val="multilevel"/>
    <w:tmpl w:val="A15C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F32F9D"/>
    <w:multiLevelType w:val="multilevel"/>
    <w:tmpl w:val="BBE4A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8E"/>
    <w:rsid w:val="003306BB"/>
    <w:rsid w:val="00D90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AB0CD-9897-4D7C-B28D-38FD00AF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908270">
      <w:bodyDiv w:val="1"/>
      <w:marLeft w:val="0"/>
      <w:marRight w:val="0"/>
      <w:marTop w:val="0"/>
      <w:marBottom w:val="0"/>
      <w:divBdr>
        <w:top w:val="none" w:sz="0" w:space="0" w:color="auto"/>
        <w:left w:val="none" w:sz="0" w:space="0" w:color="auto"/>
        <w:bottom w:val="none" w:sz="0" w:space="0" w:color="auto"/>
        <w:right w:val="none" w:sz="0" w:space="0" w:color="auto"/>
      </w:divBdr>
      <w:divsChild>
        <w:div w:id="703215144">
          <w:blockQuote w:val="1"/>
          <w:marLeft w:val="180"/>
          <w:marRight w:val="0"/>
          <w:marTop w:val="375"/>
          <w:marBottom w:val="375"/>
          <w:divBdr>
            <w:top w:val="none" w:sz="0" w:space="0" w:color="auto"/>
            <w:left w:val="single" w:sz="36" w:space="19" w:color="CCCCCC"/>
            <w:bottom w:val="none" w:sz="0" w:space="0" w:color="auto"/>
            <w:right w:val="none" w:sz="0" w:space="0" w:color="auto"/>
          </w:divBdr>
        </w:div>
        <w:div w:id="102001834">
          <w:blockQuote w:val="1"/>
          <w:marLeft w:val="180"/>
          <w:marRight w:val="0"/>
          <w:marTop w:val="375"/>
          <w:marBottom w:val="375"/>
          <w:divBdr>
            <w:top w:val="none" w:sz="0" w:space="0" w:color="auto"/>
            <w:left w:val="single" w:sz="36" w:space="19" w:color="CCCCCC"/>
            <w:bottom w:val="none" w:sz="0" w:space="0" w:color="auto"/>
            <w:right w:val="none" w:sz="0" w:space="0" w:color="auto"/>
          </w:divBdr>
        </w:div>
        <w:div w:id="1866401959">
          <w:blockQuote w:val="1"/>
          <w:marLeft w:val="180"/>
          <w:marRight w:val="0"/>
          <w:marTop w:val="375"/>
          <w:marBottom w:val="375"/>
          <w:divBdr>
            <w:top w:val="none" w:sz="0" w:space="0" w:color="auto"/>
            <w:left w:val="single" w:sz="36" w:space="19" w:color="CCCCCC"/>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2852</Words>
  <Characters>16261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An Garda Síochána</Company>
  <LinksUpToDate>false</LinksUpToDate>
  <CharactersWithSpaces>19075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S3014476</dc:creator>
  <cp:keywords/>
  <dc:description/>
  <cp:lastModifiedBy>S3014476</cp:lastModifiedBy>
  <cp:revision>1</cp:revision>
  <dcterms:created xsi:type="dcterms:W3CDTF">2025-07-15T17:24:00Z</dcterms:created>
  <dcterms:modified xsi:type="dcterms:W3CDTF">2025-07-15T17:25:00Z</dcterms:modified>
</cp:coreProperties>
</file>